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F" w:rsidRDefault="008F4511" w:rsidP="00D07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Soap Manufacturing Process</w:t>
      </w:r>
      <w:r w:rsidR="00D4420E">
        <w:rPr>
          <w:rFonts w:ascii="Times New Roman" w:hAnsi="Times New Roman" w:cs="Times New Roman"/>
          <w:sz w:val="24"/>
          <w:szCs w:val="24"/>
        </w:rPr>
        <w:t>: Integration with Initial Condition</w:t>
      </w:r>
    </w:p>
    <w:p w:rsidR="008F4511" w:rsidRDefault="008F4511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us consider a manufacturing process that produces liquid soap.  Hot liquid soap </w:t>
      </w:r>
      <w:r w:rsidR="00613119">
        <w:rPr>
          <w:rFonts w:ascii="Times New Roman" w:hAnsi="Times New Roman" w:cs="Times New Roman"/>
          <w:sz w:val="24"/>
          <w:szCs w:val="24"/>
        </w:rPr>
        <w:t>enters the cylindrical storage tank by means of an entry</w:t>
      </w:r>
      <w:r w:rsidR="00714C0D">
        <w:rPr>
          <w:rFonts w:ascii="Times New Roman" w:hAnsi="Times New Roman" w:cs="Times New Roman"/>
          <w:sz w:val="24"/>
          <w:szCs w:val="24"/>
        </w:rPr>
        <w:t xml:space="preserve"> pipe.  The storage tank serves as</w:t>
      </w:r>
      <w:r w:rsidR="00613119">
        <w:rPr>
          <w:rFonts w:ascii="Times New Roman" w:hAnsi="Times New Roman" w:cs="Times New Roman"/>
          <w:sz w:val="24"/>
          <w:szCs w:val="24"/>
        </w:rPr>
        <w:t xml:space="preserve"> a reservoir </w:t>
      </w:r>
      <w:r w:rsidR="00714C0D">
        <w:rPr>
          <w:rFonts w:ascii="Times New Roman" w:hAnsi="Times New Roman" w:cs="Times New Roman"/>
          <w:sz w:val="24"/>
          <w:szCs w:val="24"/>
        </w:rPr>
        <w:t xml:space="preserve">to hold </w:t>
      </w:r>
      <w:r w:rsidR="00613119">
        <w:rPr>
          <w:rFonts w:ascii="Times New Roman" w:hAnsi="Times New Roman" w:cs="Times New Roman"/>
          <w:sz w:val="24"/>
          <w:szCs w:val="24"/>
        </w:rPr>
        <w:t>the liquid soap</w:t>
      </w:r>
      <w:r w:rsidR="00714C0D">
        <w:rPr>
          <w:rFonts w:ascii="Times New Roman" w:hAnsi="Times New Roman" w:cs="Times New Roman"/>
          <w:sz w:val="24"/>
          <w:szCs w:val="24"/>
        </w:rPr>
        <w:t xml:space="preserve"> until it cools to room temperature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3119">
        <w:rPr>
          <w:rFonts w:ascii="Times New Roman" w:hAnsi="Times New Roman" w:cs="Times New Roman"/>
          <w:sz w:val="24"/>
          <w:szCs w:val="24"/>
        </w:rPr>
        <w:t xml:space="preserve">  </w:t>
      </w:r>
      <w:r w:rsidR="00714C0D">
        <w:rPr>
          <w:rFonts w:ascii="Times New Roman" w:hAnsi="Times New Roman" w:cs="Times New Roman"/>
          <w:sz w:val="24"/>
          <w:szCs w:val="24"/>
        </w:rPr>
        <w:t>Once</w:t>
      </w:r>
      <w:r w:rsidR="00613119">
        <w:rPr>
          <w:rFonts w:ascii="Times New Roman" w:hAnsi="Times New Roman" w:cs="Times New Roman"/>
          <w:sz w:val="24"/>
          <w:szCs w:val="24"/>
        </w:rPr>
        <w:t xml:space="preserve"> the liquid soap cools to room temperature </w:t>
      </w:r>
      <w:r w:rsidR="00714C0D">
        <w:rPr>
          <w:rFonts w:ascii="Times New Roman" w:hAnsi="Times New Roman" w:cs="Times New Roman"/>
          <w:sz w:val="24"/>
          <w:szCs w:val="24"/>
        </w:rPr>
        <w:t xml:space="preserve">the storage tank is emptied and its contents are sent to another process where the liquid soap is bottled, packaged </w:t>
      </w:r>
      <w:r w:rsidR="00613119">
        <w:rPr>
          <w:rFonts w:ascii="Times New Roman" w:hAnsi="Times New Roman" w:cs="Times New Roman"/>
          <w:sz w:val="24"/>
          <w:szCs w:val="24"/>
        </w:rPr>
        <w:t>and sent off to market.</w:t>
      </w:r>
      <w:r>
        <w:rPr>
          <w:rFonts w:ascii="Times New Roman" w:hAnsi="Times New Roman" w:cs="Times New Roman"/>
          <w:sz w:val="24"/>
          <w:szCs w:val="24"/>
        </w:rPr>
        <w:t xml:space="preserve">  This </w:t>
      </w:r>
      <w:r w:rsidR="00613119">
        <w:rPr>
          <w:rFonts w:ascii="Times New Roman" w:hAnsi="Times New Roman" w:cs="Times New Roman"/>
          <w:sz w:val="24"/>
          <w:szCs w:val="24"/>
        </w:rPr>
        <w:t xml:space="preserve">situation </w:t>
      </w:r>
      <w:r>
        <w:rPr>
          <w:rFonts w:ascii="Times New Roman" w:hAnsi="Times New Roman" w:cs="Times New Roman"/>
          <w:sz w:val="24"/>
          <w:szCs w:val="24"/>
        </w:rPr>
        <w:t>is illustrated in the Figure below.</w:t>
      </w:r>
    </w:p>
    <w:p w:rsidR="00613119" w:rsidRDefault="00613119" w:rsidP="0061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7667" cy="2120750"/>
            <wp:effectExtent l="19050" t="0" r="0" b="0"/>
            <wp:docPr id="2" name="Picture 1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22" cy="21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11" w:rsidRDefault="00613119" w:rsidP="00D07CFA">
      <w:pPr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b/>
          <w:i/>
          <w:sz w:val="24"/>
          <w:szCs w:val="24"/>
        </w:rPr>
        <w:t>Problem Statement</w:t>
      </w:r>
      <w:r>
        <w:rPr>
          <w:rFonts w:ascii="Times New Roman" w:hAnsi="Times New Roman" w:cs="Times New Roman"/>
          <w:sz w:val="24"/>
          <w:szCs w:val="24"/>
        </w:rPr>
        <w:t>: The</w:t>
      </w:r>
      <w:r w:rsidR="008F4511">
        <w:rPr>
          <w:rFonts w:ascii="Times New Roman" w:hAnsi="Times New Roman" w:cs="Times New Roman"/>
          <w:sz w:val="24"/>
          <w:szCs w:val="24"/>
        </w:rPr>
        <w:t xml:space="preserve"> factory can</w:t>
      </w:r>
      <w:r>
        <w:rPr>
          <w:rFonts w:ascii="Times New Roman" w:hAnsi="Times New Roman" w:cs="Times New Roman"/>
          <w:sz w:val="24"/>
          <w:szCs w:val="24"/>
        </w:rPr>
        <w:t xml:space="preserve"> produce and</w:t>
      </w:r>
      <w:r w:rsidR="008F4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fill the storage tank with</w:t>
      </w:r>
      <w:r w:rsidR="008F4511">
        <w:rPr>
          <w:rFonts w:ascii="Times New Roman" w:hAnsi="Times New Roman" w:cs="Times New Roman"/>
          <w:sz w:val="24"/>
          <w:szCs w:val="24"/>
        </w:rPr>
        <w:t xml:space="preserve"> liquid soap at a </w:t>
      </w:r>
      <w:r w:rsidR="00714C0D">
        <w:rPr>
          <w:rFonts w:ascii="Times New Roman" w:hAnsi="Times New Roman" w:cs="Times New Roman"/>
          <w:sz w:val="24"/>
          <w:szCs w:val="24"/>
        </w:rPr>
        <w:t xml:space="preserve">flow </w:t>
      </w:r>
      <w:r w:rsidR="008F4511">
        <w:rPr>
          <w:rFonts w:ascii="Times New Roman" w:hAnsi="Times New Roman" w:cs="Times New Roman"/>
          <w:sz w:val="24"/>
          <w:szCs w:val="24"/>
        </w:rPr>
        <w:t>rate (</w:t>
      </w:r>
      <w:r w:rsidR="00714C0D" w:rsidRPr="00714C0D">
        <w:rPr>
          <w:rFonts w:ascii="Times New Roman" w:hAnsi="Times New Roman" w:cs="Times New Roman"/>
          <w:i/>
          <w:sz w:val="24"/>
          <w:szCs w:val="24"/>
        </w:rPr>
        <w:t>F</w:t>
      </w:r>
      <w:r w:rsidR="008F4511">
        <w:rPr>
          <w:rFonts w:ascii="Times New Roman" w:hAnsi="Times New Roman" w:cs="Times New Roman"/>
          <w:sz w:val="24"/>
          <w:szCs w:val="24"/>
        </w:rPr>
        <w:t xml:space="preserve">) of </w:t>
      </w:r>
      <w:r>
        <w:rPr>
          <w:rFonts w:ascii="Times New Roman" w:hAnsi="Times New Roman" w:cs="Times New Roman"/>
          <w:sz w:val="24"/>
          <w:szCs w:val="24"/>
        </w:rPr>
        <w:t>500 liters/</w:t>
      </w:r>
      <w:r w:rsidR="008F4511"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z w:val="24"/>
          <w:szCs w:val="24"/>
        </w:rPr>
        <w:t xml:space="preserve">.  Suppose that initially, the tank holds 10,000 liters of liquid soap.  How long will it take for the </w:t>
      </w:r>
      <w:r w:rsidR="00714C0D">
        <w:rPr>
          <w:rFonts w:ascii="Times New Roman" w:hAnsi="Times New Roman" w:cs="Times New Roman"/>
          <w:sz w:val="24"/>
          <w:szCs w:val="24"/>
        </w:rPr>
        <w:t>volume of liquid soap in the storage tank to reach a value of 20,000 liters?</w:t>
      </w:r>
    </w:p>
    <w:p w:rsidR="00714C0D" w:rsidRDefault="00714C0D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manufacturing process, the volume (</w:t>
      </w:r>
      <w:r w:rsidRPr="00714C0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 of liquid soap present in the tank is the integral of the flow rate (</w:t>
      </w:r>
      <w:r w:rsidRPr="00714C0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4C0D" w:rsidRDefault="00714C0D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C0D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21.75pt" o:ole="">
            <v:imagedata r:id="rId5" o:title=""/>
          </v:shape>
          <o:OLEObject Type="Embed" ProgID="Equation.3" ShapeID="_x0000_i1025" DrawAspect="Content" ObjectID="_1447676807" r:id="rId6"/>
        </w:object>
      </w:r>
    </w:p>
    <w:p w:rsidR="00714C0D" w:rsidRDefault="00714C0D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 </w:t>
      </w:r>
      <w:r w:rsidRPr="00714C0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antiderivative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714C0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For our problem the value of </w:t>
      </w:r>
      <w:r w:rsidRPr="00714C0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is 500 (liters/hour).  We can introduce this into our expression and determine the indefinite integral as </w:t>
      </w:r>
    </w:p>
    <w:p w:rsidR="00714C0D" w:rsidRDefault="00714C0D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20E" w:rsidRPr="00714C0D">
        <w:rPr>
          <w:rFonts w:ascii="Times New Roman" w:hAnsi="Times New Roman" w:cs="Times New Roman"/>
          <w:position w:val="-16"/>
          <w:sz w:val="24"/>
          <w:szCs w:val="24"/>
        </w:rPr>
        <w:object w:dxaOrig="2220" w:dyaOrig="440">
          <v:shape id="_x0000_i1026" type="#_x0000_t75" style="width:110.7pt;height:21.75pt" o:ole="">
            <v:imagedata r:id="rId7" o:title=""/>
          </v:shape>
          <o:OLEObject Type="Embed" ProgID="Equation.3" ShapeID="_x0000_i1026" DrawAspect="Content" ObjectID="_1447676808" r:id="rId8"/>
        </w:object>
      </w:r>
    </w:p>
    <w:p w:rsidR="00714C0D" w:rsidRDefault="00D4420E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know that the tank initially stores 10,000 liters of liquid soap.  We can establish the value of time at which the initial volume is 10,000 liters as </w:t>
      </w:r>
      <w:r w:rsidRPr="00D4420E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0 for our process.  Therefore, we can express the volume of liquid soap in the reservoir at time t using the definite integral</w:t>
      </w:r>
    </w:p>
    <w:p w:rsidR="00D4420E" w:rsidRDefault="00D4420E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20E">
        <w:rPr>
          <w:rFonts w:ascii="Times New Roman" w:hAnsi="Times New Roman" w:cs="Times New Roman"/>
          <w:position w:val="-32"/>
          <w:sz w:val="24"/>
          <w:szCs w:val="24"/>
        </w:rPr>
        <w:object w:dxaOrig="1939" w:dyaOrig="760">
          <v:shape id="_x0000_i1027" type="#_x0000_t75" style="width:97.15pt;height:38.05pt" o:ole="">
            <v:imagedata r:id="rId9" o:title=""/>
          </v:shape>
          <o:OLEObject Type="Embed" ProgID="Equation.3" ShapeID="_x0000_i1027" DrawAspect="Content" ObjectID="_1447676809" r:id="rId10"/>
        </w:object>
      </w:r>
    </w:p>
    <w:p w:rsidR="00D4420E" w:rsidRDefault="00D4420E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Here, we have taken the liberty to express the volume as a function of time.  We have also introduced the variable of integration, τ.  </w:t>
      </w:r>
    </w:p>
    <w:p w:rsidR="00D4420E" w:rsidRDefault="00D4420E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20E">
        <w:rPr>
          <w:rFonts w:ascii="Times New Roman" w:hAnsi="Times New Roman" w:cs="Times New Roman"/>
          <w:position w:val="-32"/>
          <w:sz w:val="24"/>
          <w:szCs w:val="24"/>
        </w:rPr>
        <w:object w:dxaOrig="6200" w:dyaOrig="760">
          <v:shape id="_x0000_i1028" type="#_x0000_t75" style="width:309.75pt;height:38.05pt" o:ole="">
            <v:imagedata r:id="rId11" o:title=""/>
          </v:shape>
          <o:OLEObject Type="Embed" ProgID="Equation.3" ShapeID="_x0000_i1028" DrawAspect="Content" ObjectID="_144767681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0E" w:rsidRPr="00D4420E" w:rsidRDefault="00D4420E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now proceed to determine the value of the constant, </w:t>
      </w:r>
      <w:r w:rsidRPr="00D4420E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We know that when </w:t>
      </w:r>
      <w:r w:rsidRPr="00D4420E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0, the volume </w:t>
      </w:r>
      <w:proofErr w:type="gramStart"/>
      <w:r w:rsidR="00D43A58" w:rsidRPr="00D43A58">
        <w:rPr>
          <w:rFonts w:ascii="Times New Roman" w:hAnsi="Times New Roman" w:cs="Times New Roman"/>
          <w:i/>
          <w:sz w:val="24"/>
          <w:szCs w:val="24"/>
        </w:rPr>
        <w:t>V</w:t>
      </w:r>
      <w:r w:rsidR="00D43A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3A58">
        <w:rPr>
          <w:rFonts w:ascii="Times New Roman" w:hAnsi="Times New Roman" w:cs="Times New Roman"/>
          <w:sz w:val="24"/>
          <w:szCs w:val="24"/>
        </w:rPr>
        <w:t xml:space="preserve">0) </w:t>
      </w:r>
      <w:r>
        <w:rPr>
          <w:rFonts w:ascii="Times New Roman" w:hAnsi="Times New Roman" w:cs="Times New Roman"/>
          <w:sz w:val="24"/>
          <w:szCs w:val="24"/>
        </w:rPr>
        <w:t xml:space="preserve">of liquid soap in the reservoir is 10,000 liters.  If we let </w:t>
      </w:r>
      <w:r w:rsidRPr="00D43A58">
        <w:rPr>
          <w:rFonts w:ascii="Times New Roman" w:hAnsi="Times New Roman" w:cs="Times New Roman"/>
          <w:i/>
          <w:sz w:val="24"/>
          <w:szCs w:val="24"/>
        </w:rPr>
        <w:t>t</w:t>
      </w:r>
      <w:r w:rsidR="00D43A58">
        <w:rPr>
          <w:rFonts w:ascii="Times New Roman" w:hAnsi="Times New Roman" w:cs="Times New Roman"/>
          <w:sz w:val="24"/>
          <w:szCs w:val="24"/>
        </w:rPr>
        <w:t xml:space="preserve"> = 0 in the</w:t>
      </w:r>
      <w:r>
        <w:rPr>
          <w:rFonts w:ascii="Times New Roman" w:hAnsi="Times New Roman" w:cs="Times New Roman"/>
          <w:sz w:val="24"/>
          <w:szCs w:val="24"/>
        </w:rPr>
        <w:t xml:space="preserve"> expression for </w:t>
      </w:r>
      <w:proofErr w:type="gramStart"/>
      <w:r w:rsidRPr="00D4420E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3A58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43A58">
        <w:rPr>
          <w:rFonts w:ascii="Times New Roman" w:hAnsi="Times New Roman" w:cs="Times New Roman"/>
          <w:sz w:val="24"/>
          <w:szCs w:val="24"/>
        </w:rPr>
        <w:t xml:space="preserve">, we can proceed to solve for the value of </w:t>
      </w:r>
      <w:r w:rsidR="00D43A58" w:rsidRPr="00D43A58">
        <w:rPr>
          <w:rFonts w:ascii="Times New Roman" w:hAnsi="Times New Roman" w:cs="Times New Roman"/>
          <w:i/>
          <w:sz w:val="24"/>
          <w:szCs w:val="24"/>
        </w:rPr>
        <w:t>c</w:t>
      </w:r>
      <w:r w:rsidR="00D43A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420E" w:rsidRDefault="00D43A58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3A58">
        <w:rPr>
          <w:rFonts w:ascii="Times New Roman" w:hAnsi="Times New Roman" w:cs="Times New Roman"/>
          <w:position w:val="-46"/>
          <w:sz w:val="24"/>
          <w:szCs w:val="24"/>
        </w:rPr>
        <w:object w:dxaOrig="1960" w:dyaOrig="1040">
          <v:shape id="_x0000_i1029" type="#_x0000_t75" style="width:97.8pt;height:52.3pt" o:ole="">
            <v:imagedata r:id="rId13" o:title=""/>
          </v:shape>
          <o:OLEObject Type="Embed" ProgID="Equation.3" ShapeID="_x0000_i1029" DrawAspect="Content" ObjectID="_1447676811" r:id="rId14"/>
        </w:object>
      </w:r>
    </w:p>
    <w:p w:rsidR="00D43A58" w:rsidRDefault="00D43A58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 we conclude that the value for c is nothing more than the initial volume of the reservoir.  We can incorporate it into the expression for volume, </w:t>
      </w:r>
      <w:proofErr w:type="gramStart"/>
      <w:r w:rsidRPr="00D43A58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3A58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3A58" w:rsidRDefault="00D43A58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3A58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30" type="#_x0000_t75" style="width:101.9pt;height:16.3pt" o:ole="">
            <v:imagedata r:id="rId15" o:title=""/>
          </v:shape>
          <o:OLEObject Type="Embed" ProgID="Equation.3" ShapeID="_x0000_i1030" DrawAspect="Content" ObjectID="_1447676812" r:id="rId16"/>
        </w:object>
      </w:r>
    </w:p>
    <w:p w:rsidR="00D43A58" w:rsidRDefault="00D43A58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Recall, the problem requires that we determine the time when the volume of liquid soap in the tank reaches 20,000 liters.  We can find this by determining the value for </w:t>
      </w:r>
      <w:r w:rsidRPr="00D43A58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that makes </w:t>
      </w:r>
      <w:proofErr w:type="gramStart"/>
      <w:r w:rsidRPr="00D43A58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3A58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 equal to 20,000.</w:t>
      </w:r>
    </w:p>
    <w:p w:rsidR="00D43A58" w:rsidRDefault="00D43A58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D8A" w:rsidRPr="00B378FE">
        <w:rPr>
          <w:rFonts w:ascii="Times New Roman" w:hAnsi="Times New Roman" w:cs="Times New Roman"/>
          <w:position w:val="-50"/>
          <w:sz w:val="24"/>
          <w:szCs w:val="24"/>
        </w:rPr>
        <w:object w:dxaOrig="2320" w:dyaOrig="1080">
          <v:shape id="_x0000_i1031" type="#_x0000_t75" style="width:116.15pt;height:54.35pt" o:ole="">
            <v:imagedata r:id="rId17" o:title=""/>
          </v:shape>
          <o:OLEObject Type="Embed" ProgID="Equation.3" ShapeID="_x0000_i1031" DrawAspect="Content" ObjectID="_1447676813" r:id="rId18"/>
        </w:object>
      </w:r>
    </w:p>
    <w:p w:rsidR="004F22F1" w:rsidRDefault="004F22F1" w:rsidP="00D0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Thus, the volume of liquid soap in the reservoir will increase to 20,000 liters at a time </w:t>
      </w:r>
      <w:r w:rsidRPr="004F22F1">
        <w:rPr>
          <w:rFonts w:ascii="Times New Roman" w:hAnsi="Times New Roman" w:cs="Times New Roman"/>
          <w:b/>
          <w:sz w:val="24"/>
          <w:szCs w:val="24"/>
          <w:u w:val="single"/>
        </w:rPr>
        <w:t>20 hours</w:t>
      </w:r>
      <w:r>
        <w:rPr>
          <w:rFonts w:ascii="Times New Roman" w:hAnsi="Times New Roman" w:cs="Times New Roman"/>
          <w:sz w:val="24"/>
          <w:szCs w:val="24"/>
        </w:rPr>
        <w:t xml:space="preserve"> after the time when the volume is initially 10,000 liters.</w:t>
      </w:r>
    </w:p>
    <w:sectPr w:rsidR="004F22F1" w:rsidSect="0063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CFA"/>
    <w:rsid w:val="0030111B"/>
    <w:rsid w:val="004F22F1"/>
    <w:rsid w:val="005775CA"/>
    <w:rsid w:val="00613119"/>
    <w:rsid w:val="00634546"/>
    <w:rsid w:val="00663FBE"/>
    <w:rsid w:val="00714C0D"/>
    <w:rsid w:val="007D5FBE"/>
    <w:rsid w:val="008F4511"/>
    <w:rsid w:val="00B378FE"/>
    <w:rsid w:val="00D07CFA"/>
    <w:rsid w:val="00D33D8A"/>
    <w:rsid w:val="00D43A58"/>
    <w:rsid w:val="00D4420E"/>
    <w:rsid w:val="00E5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UTEPCSS</dc:creator>
  <cp:lastModifiedBy>UTEPCSS</cp:lastModifiedBy>
  <cp:revision>4</cp:revision>
  <cp:lastPrinted>2013-12-04T22:40:00Z</cp:lastPrinted>
  <dcterms:created xsi:type="dcterms:W3CDTF">2013-12-04T22:38:00Z</dcterms:created>
  <dcterms:modified xsi:type="dcterms:W3CDTF">2013-12-04T22:40:00Z</dcterms:modified>
</cp:coreProperties>
</file>